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6A261" w14:textId="77777777" w:rsidR="00F46FD6" w:rsidRDefault="00F46FD6">
      <w:pPr>
        <w:rPr>
          <w:rFonts w:ascii="Calibri" w:hAnsi="Calibri" w:cs="Calibri"/>
          <w:sz w:val="44"/>
          <w:szCs w:val="44"/>
          <w:lang w:val="en-US"/>
        </w:rPr>
      </w:pPr>
    </w:p>
    <w:p w14:paraId="5914CAF2" w14:textId="5ED84B1E" w:rsidR="0048195D" w:rsidRDefault="00F46FD6">
      <w:pPr>
        <w:rPr>
          <w:rFonts w:ascii="Calibri" w:hAnsi="Calibri" w:cs="Calibri"/>
          <w:sz w:val="44"/>
          <w:szCs w:val="44"/>
          <w:lang w:val="en-US"/>
        </w:rPr>
      </w:pPr>
      <w:r>
        <w:rPr>
          <w:rFonts w:ascii="Calibri" w:hAnsi="Calibri" w:cs="Calibri"/>
          <w:noProof/>
          <w:sz w:val="44"/>
          <w:szCs w:val="44"/>
          <w:lang w:val="en-US"/>
        </w:rPr>
        <mc:AlternateContent>
          <mc:Choice Requires="wps">
            <w:drawing>
              <wp:anchor distT="0" distB="0" distL="114300" distR="114300" simplePos="0" relativeHeight="251659264" behindDoc="0" locked="0" layoutInCell="1" allowOverlap="1" wp14:anchorId="3FBF4AAB" wp14:editId="360D1472">
                <wp:simplePos x="0" y="0"/>
                <wp:positionH relativeFrom="column">
                  <wp:posOffset>12700</wp:posOffset>
                </wp:positionH>
                <wp:positionV relativeFrom="paragraph">
                  <wp:posOffset>317500</wp:posOffset>
                </wp:positionV>
                <wp:extent cx="5580000" cy="0"/>
                <wp:effectExtent l="0" t="0" r="8255" b="12700"/>
                <wp:wrapNone/>
                <wp:docPr id="302447331" name="Straight Connector 1"/>
                <wp:cNvGraphicFramePr/>
                <a:graphic xmlns:a="http://schemas.openxmlformats.org/drawingml/2006/main">
                  <a:graphicData uri="http://schemas.microsoft.com/office/word/2010/wordprocessingShape">
                    <wps:wsp>
                      <wps:cNvCnPr/>
                      <wps:spPr>
                        <a:xfrm>
                          <a:off x="0" y="0"/>
                          <a:ext cx="55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0B93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5pt" to="440.3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" strokecolor="black [3213]" strokeweight=".5pt">
                <v:stroke joinstyle="miter"/>
              </v:line>
            </w:pict>
          </mc:Fallback>
        </mc:AlternateContent>
      </w:r>
      <w:r w:rsidRPr="00F46FD6">
        <w:rPr>
          <w:rFonts w:ascii="Calibri" w:hAnsi="Calibri" w:cs="Calibri"/>
          <w:sz w:val="44"/>
          <w:szCs w:val="44"/>
          <w:lang w:val="en-US"/>
        </w:rPr>
        <w:t>Hyung Suk BAE</w:t>
      </w:r>
    </w:p>
    <w:p w14:paraId="2630B331" w14:textId="77777777" w:rsidR="00F46FD6" w:rsidRDefault="00F46FD6" w:rsidP="00F46FD6">
      <w:pPr>
        <w:jc w:val="center"/>
        <w:rPr>
          <w:rFonts w:ascii="Calibri" w:hAnsi="Calibri" w:cs="Calibri"/>
          <w:i/>
          <w:iCs/>
          <w:color w:val="ADADAD" w:themeColor="background2" w:themeShade="BF"/>
          <w:sz w:val="22"/>
          <w:szCs w:val="22"/>
          <w:lang w:val="en-US"/>
        </w:rPr>
      </w:pPr>
    </w:p>
    <w:p w14:paraId="745497AD" w14:textId="0599362C" w:rsidR="00564C45" w:rsidRPr="00564C45" w:rsidRDefault="004F1950" w:rsidP="007A5D89">
      <w:pPr>
        <w:pStyle w:val="NormalWeb"/>
        <w:rPr>
          <w:color w:val="000000"/>
          <w:sz w:val="32"/>
          <w:szCs w:val="32"/>
        </w:rPr>
      </w:pPr>
      <w:r>
        <w:rPr>
          <w:color w:val="000000"/>
          <w:sz w:val="32"/>
          <w:szCs w:val="32"/>
        </w:rPr>
        <w:t xml:space="preserve">Hyung Suk Bae, internationally renowned cellist celebrated </w:t>
      </w:r>
      <w:r w:rsidR="00564C45" w:rsidRPr="00564C45">
        <w:rPr>
          <w:color w:val="000000"/>
          <w:sz w:val="32"/>
          <w:szCs w:val="32"/>
        </w:rPr>
        <w:t>for his captivating performances and multifaceted artistry. Serving as the Principal Cellist of the Queensland Symphony Orchestra, Bae is celebrated for his profound musicianship and technical mastery. He has been praised for transcending "beyond technical excellence and into the realms of artistry,"</w:t>
      </w:r>
      <w:r w:rsidR="00421B44">
        <w:rPr>
          <w:color w:val="000000"/>
          <w:sz w:val="32"/>
          <w:szCs w:val="32"/>
        </w:rPr>
        <w:t>(Gisborne Herald)</w:t>
      </w:r>
      <w:r w:rsidR="00F92BE7">
        <w:rPr>
          <w:color w:val="000000"/>
          <w:sz w:val="32"/>
          <w:szCs w:val="32"/>
        </w:rPr>
        <w:t>.</w:t>
      </w:r>
    </w:p>
    <w:p w14:paraId="6C4BCDAB" w14:textId="77777777" w:rsidR="00564C45" w:rsidRPr="00564C45" w:rsidRDefault="00564C45" w:rsidP="007A5D89">
      <w:pPr>
        <w:pStyle w:val="NormalWeb"/>
        <w:rPr>
          <w:color w:val="000000"/>
          <w:sz w:val="32"/>
          <w:szCs w:val="32"/>
        </w:rPr>
      </w:pPr>
      <w:r w:rsidRPr="00564C45">
        <w:rPr>
          <w:color w:val="000000"/>
          <w:sz w:val="32"/>
          <w:szCs w:val="32"/>
        </w:rPr>
        <w:t>Bae's performances have graced prestigious venues worldwide, including Carnegie Hall, Lincoln Centre, and the Sydney Opera House. Among his recent achievements, his rendition of Richard Strauss's "Don Quixote" with the Queensland Symphony Orchestra was particularly lauded for its compelling storytelling.</w:t>
      </w:r>
    </w:p>
    <w:p w14:paraId="215A3DF5" w14:textId="2456AF1E" w:rsidR="00564C45" w:rsidRPr="00564C45" w:rsidRDefault="00D36778" w:rsidP="007A5D89">
      <w:pPr>
        <w:pStyle w:val="NormalWeb"/>
        <w:rPr>
          <w:color w:val="000000"/>
          <w:sz w:val="32"/>
          <w:szCs w:val="32"/>
        </w:rPr>
      </w:pPr>
      <w:r>
        <w:rPr>
          <w:color w:val="000000"/>
          <w:sz w:val="32"/>
          <w:szCs w:val="32"/>
        </w:rPr>
        <w:t>As</w:t>
      </w:r>
      <w:r w:rsidR="004F1950">
        <w:rPr>
          <w:color w:val="000000"/>
          <w:sz w:val="32"/>
          <w:szCs w:val="32"/>
        </w:rPr>
        <w:t xml:space="preserve"> a</w:t>
      </w:r>
      <w:r w:rsidR="00564C45" w:rsidRPr="00564C45">
        <w:rPr>
          <w:color w:val="000000"/>
          <w:sz w:val="32"/>
          <w:szCs w:val="32"/>
        </w:rPr>
        <w:t xml:space="preserve"> sought-after</w:t>
      </w:r>
      <w:r w:rsidR="00713CAA">
        <w:rPr>
          <w:color w:val="000000"/>
          <w:sz w:val="32"/>
          <w:szCs w:val="32"/>
        </w:rPr>
        <w:t xml:space="preserve"> </w:t>
      </w:r>
      <w:r w:rsidR="00564C45" w:rsidRPr="00564C45">
        <w:rPr>
          <w:color w:val="000000"/>
          <w:sz w:val="32"/>
          <w:szCs w:val="32"/>
        </w:rPr>
        <w:t xml:space="preserve">principal cellist, Bae has collaborated with esteemed ensembles such as the Sydney Symphony Orchestra, West Australian Symphony Orchestra, Opera Australia Orchestra, and the Philadelphia Orchestra. In addition to his orchestral engagements, Bae is </w:t>
      </w:r>
      <w:r w:rsidR="00F92BE7">
        <w:rPr>
          <w:color w:val="000000"/>
          <w:sz w:val="32"/>
          <w:szCs w:val="32"/>
        </w:rPr>
        <w:t>a dedicated educator</w:t>
      </w:r>
      <w:r w:rsidR="00564C45" w:rsidRPr="00564C45">
        <w:rPr>
          <w:color w:val="000000"/>
          <w:sz w:val="32"/>
          <w:szCs w:val="32"/>
        </w:rPr>
        <w:t xml:space="preserve">, holding faculty positions at both the University of Queensland and Queensland Conservatorium. </w:t>
      </w:r>
    </w:p>
    <w:p w14:paraId="1E07AAEF" w14:textId="384F9F98" w:rsidR="00564C45" w:rsidRPr="00564C45" w:rsidRDefault="00564C45" w:rsidP="007A5D89">
      <w:pPr>
        <w:pStyle w:val="NormalWeb"/>
        <w:rPr>
          <w:color w:val="000000"/>
          <w:sz w:val="32"/>
          <w:szCs w:val="32"/>
        </w:rPr>
      </w:pPr>
      <w:r w:rsidRPr="00564C45">
        <w:rPr>
          <w:color w:val="000000"/>
          <w:sz w:val="32"/>
          <w:szCs w:val="32"/>
        </w:rPr>
        <w:t xml:space="preserve">Bae's musical journey began at The Juilliard School in New York City, where he earned his Bachelor and Master of Music degrees on full scholarships under the mentorship of Joel Krosnick, former cellist of the Juilliard String Quartet. </w:t>
      </w:r>
    </w:p>
    <w:p w14:paraId="27355EE1" w14:textId="72693931" w:rsidR="00564C45" w:rsidRPr="00564C45" w:rsidRDefault="00564C45" w:rsidP="007A5D89">
      <w:pPr>
        <w:pStyle w:val="NormalWeb"/>
        <w:rPr>
          <w:color w:val="000000"/>
          <w:sz w:val="32"/>
          <w:szCs w:val="32"/>
        </w:rPr>
      </w:pPr>
      <w:r w:rsidRPr="00564C45">
        <w:rPr>
          <w:color w:val="000000"/>
          <w:sz w:val="32"/>
          <w:szCs w:val="32"/>
        </w:rPr>
        <w:t xml:space="preserve">Playing on a </w:t>
      </w:r>
      <w:proofErr w:type="spellStart"/>
      <w:r w:rsidRPr="00564C45">
        <w:rPr>
          <w:color w:val="000000"/>
          <w:sz w:val="32"/>
          <w:szCs w:val="32"/>
        </w:rPr>
        <w:t>Vettori</w:t>
      </w:r>
      <w:proofErr w:type="spellEnd"/>
      <w:r w:rsidRPr="00564C45">
        <w:rPr>
          <w:color w:val="000000"/>
          <w:sz w:val="32"/>
          <w:szCs w:val="32"/>
        </w:rPr>
        <w:t xml:space="preserve"> cello from 2023 (Florence) and a </w:t>
      </w:r>
      <w:proofErr w:type="spellStart"/>
      <w:r w:rsidRPr="00564C45">
        <w:rPr>
          <w:color w:val="000000"/>
          <w:sz w:val="32"/>
          <w:szCs w:val="32"/>
        </w:rPr>
        <w:t>Derazey</w:t>
      </w:r>
      <w:proofErr w:type="spellEnd"/>
      <w:r w:rsidRPr="00564C45">
        <w:rPr>
          <w:color w:val="000000"/>
          <w:sz w:val="32"/>
          <w:szCs w:val="32"/>
        </w:rPr>
        <w:t xml:space="preserve"> cello from 1833 (</w:t>
      </w:r>
      <w:proofErr w:type="spellStart"/>
      <w:r w:rsidRPr="00564C45">
        <w:rPr>
          <w:color w:val="000000"/>
          <w:sz w:val="32"/>
          <w:szCs w:val="32"/>
        </w:rPr>
        <w:t>Mirocourt</w:t>
      </w:r>
      <w:proofErr w:type="spellEnd"/>
      <w:r w:rsidRPr="00564C45">
        <w:rPr>
          <w:color w:val="000000"/>
          <w:sz w:val="32"/>
          <w:szCs w:val="32"/>
        </w:rPr>
        <w:t>), Bae's instruments are prized for their rich tonal qualities and historical significance. His performances continue to inspire and captivate audiences, solidifying his place as one of the leading cellists of his generation.</w:t>
      </w:r>
    </w:p>
    <w:p w14:paraId="1BD9F5BF" w14:textId="77777777" w:rsidR="00F46FD6" w:rsidRDefault="00F46FD6" w:rsidP="00F46FD6">
      <w:pPr>
        <w:rPr>
          <w:rFonts w:ascii="Calibri" w:hAnsi="Calibri" w:cs="Calibri"/>
          <w:color w:val="000000" w:themeColor="text1"/>
          <w:lang w:val="en-US"/>
        </w:rPr>
      </w:pPr>
    </w:p>
    <w:p w14:paraId="6B7D93E1" w14:textId="77777777" w:rsidR="00D0650D" w:rsidRDefault="00D0650D" w:rsidP="00F46FD6">
      <w:pPr>
        <w:rPr>
          <w:rFonts w:ascii="Calibri" w:hAnsi="Calibri" w:cs="Calibri"/>
          <w:color w:val="000000" w:themeColor="text1"/>
          <w:lang w:val="en-US"/>
        </w:rPr>
      </w:pPr>
    </w:p>
    <w:p w14:paraId="5BD62D19" w14:textId="7667142A" w:rsidR="00F46FD6" w:rsidRDefault="00F46FD6" w:rsidP="00F46FD6">
      <w:pPr>
        <w:rPr>
          <w:rFonts w:ascii="Calibri" w:hAnsi="Calibri" w:cs="Calibri"/>
          <w:color w:val="000000" w:themeColor="text1"/>
          <w:lang w:val="en-US"/>
        </w:rPr>
      </w:pPr>
      <w:r>
        <w:rPr>
          <w:rFonts w:ascii="Calibri" w:hAnsi="Calibri" w:cs="Calibri"/>
          <w:color w:val="000000" w:themeColor="text1"/>
          <w:lang w:val="en-US"/>
        </w:rPr>
        <w:lastRenderedPageBreak/>
        <w:t>Last updated in July 2024. Please destroy previous versions. Do not alter without permission.</w:t>
      </w:r>
    </w:p>
    <w:p w14:paraId="3405E5B4" w14:textId="77777777" w:rsidR="00F46FD6" w:rsidRDefault="00F46FD6" w:rsidP="00F46FD6">
      <w:pPr>
        <w:rPr>
          <w:rFonts w:ascii="Calibri" w:hAnsi="Calibri" w:cs="Calibri"/>
          <w:color w:val="000000" w:themeColor="text1"/>
          <w:lang w:val="en-US"/>
        </w:rPr>
      </w:pPr>
    </w:p>
    <w:p w14:paraId="6E212DA8" w14:textId="31D84841" w:rsidR="00F46FD6" w:rsidRDefault="00F46FD6" w:rsidP="00F46FD6">
      <w:pPr>
        <w:jc w:val="center"/>
        <w:rPr>
          <w:rFonts w:ascii="Calibri" w:hAnsi="Calibri" w:cs="Calibri"/>
          <w:color w:val="000000" w:themeColor="text1"/>
          <w:lang w:val="en-US"/>
        </w:rPr>
      </w:pPr>
      <w:r>
        <w:rPr>
          <w:rFonts w:ascii="Calibri" w:hAnsi="Calibri" w:cs="Calibri"/>
          <w:color w:val="000000" w:themeColor="text1"/>
          <w:lang w:val="en-US"/>
        </w:rPr>
        <w:t xml:space="preserve">Email: </w:t>
      </w:r>
      <w:r w:rsidR="005D1D73">
        <w:rPr>
          <w:rFonts w:ascii="Calibri" w:hAnsi="Calibri" w:cs="Calibri"/>
          <w:color w:val="000000" w:themeColor="text1"/>
          <w:lang w:val="en-US"/>
        </w:rPr>
        <w:t>baeh@qso.</w:t>
      </w:r>
      <w:r>
        <w:rPr>
          <w:rFonts w:ascii="Calibri" w:hAnsi="Calibri" w:cs="Calibri"/>
          <w:color w:val="000000" w:themeColor="text1"/>
          <w:lang w:val="en-US"/>
        </w:rPr>
        <w:t>com</w:t>
      </w:r>
      <w:r w:rsidR="005D1D73">
        <w:rPr>
          <w:rFonts w:ascii="Calibri" w:hAnsi="Calibri" w:cs="Calibri"/>
          <w:color w:val="000000" w:themeColor="text1"/>
          <w:lang w:val="en-US"/>
        </w:rPr>
        <w:t>.au</w:t>
      </w:r>
    </w:p>
    <w:p w14:paraId="02077925" w14:textId="77777777" w:rsidR="00F46FD6" w:rsidRDefault="00F46FD6" w:rsidP="00F46FD6">
      <w:pPr>
        <w:jc w:val="center"/>
        <w:rPr>
          <w:rFonts w:ascii="Calibri" w:hAnsi="Calibri" w:cs="Calibri"/>
          <w:color w:val="000000" w:themeColor="text1"/>
          <w:lang w:val="en-US"/>
        </w:rPr>
      </w:pPr>
    </w:p>
    <w:p w14:paraId="2306B231" w14:textId="77777777" w:rsidR="00F46FD6" w:rsidRPr="00F46FD6" w:rsidRDefault="00F46FD6" w:rsidP="00F46FD6">
      <w:pPr>
        <w:jc w:val="center"/>
        <w:rPr>
          <w:rFonts w:ascii="Calibri" w:hAnsi="Calibri" w:cs="Calibri"/>
          <w:color w:val="000000" w:themeColor="text1"/>
          <w:lang w:val="en-US"/>
        </w:rPr>
      </w:pPr>
    </w:p>
    <w:sectPr w:rsidR="00F46FD6" w:rsidRPr="00F46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1"/>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D6"/>
    <w:rsid w:val="00125E69"/>
    <w:rsid w:val="001C3907"/>
    <w:rsid w:val="00305805"/>
    <w:rsid w:val="00354CFD"/>
    <w:rsid w:val="003F08BE"/>
    <w:rsid w:val="00421B44"/>
    <w:rsid w:val="0048195D"/>
    <w:rsid w:val="004F1950"/>
    <w:rsid w:val="00564C45"/>
    <w:rsid w:val="005D1D73"/>
    <w:rsid w:val="00713CAA"/>
    <w:rsid w:val="007A5D89"/>
    <w:rsid w:val="00A64105"/>
    <w:rsid w:val="00D0650D"/>
    <w:rsid w:val="00D36778"/>
    <w:rsid w:val="00E15DDB"/>
    <w:rsid w:val="00F46FD6"/>
    <w:rsid w:val="00F92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FFEA"/>
  <w15:chartTrackingRefBased/>
  <w15:docId w15:val="{AF9E28BD-18CC-344E-9F9B-9679954A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FD6"/>
    <w:rPr>
      <w:rFonts w:eastAsiaTheme="majorEastAsia" w:cstheme="majorBidi"/>
      <w:color w:val="272727" w:themeColor="text1" w:themeTint="D8"/>
    </w:rPr>
  </w:style>
  <w:style w:type="paragraph" w:styleId="Title">
    <w:name w:val="Title"/>
    <w:basedOn w:val="Normal"/>
    <w:next w:val="Normal"/>
    <w:link w:val="TitleChar"/>
    <w:uiPriority w:val="10"/>
    <w:qFormat/>
    <w:rsid w:val="00F46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FD6"/>
    <w:pPr>
      <w:spacing w:before="160"/>
      <w:jc w:val="center"/>
    </w:pPr>
    <w:rPr>
      <w:i/>
      <w:iCs/>
      <w:color w:val="404040" w:themeColor="text1" w:themeTint="BF"/>
    </w:rPr>
  </w:style>
  <w:style w:type="character" w:customStyle="1" w:styleId="QuoteChar">
    <w:name w:val="Quote Char"/>
    <w:basedOn w:val="DefaultParagraphFont"/>
    <w:link w:val="Quote"/>
    <w:uiPriority w:val="29"/>
    <w:rsid w:val="00F46FD6"/>
    <w:rPr>
      <w:i/>
      <w:iCs/>
      <w:color w:val="404040" w:themeColor="text1" w:themeTint="BF"/>
    </w:rPr>
  </w:style>
  <w:style w:type="paragraph" w:styleId="ListParagraph">
    <w:name w:val="List Paragraph"/>
    <w:basedOn w:val="Normal"/>
    <w:uiPriority w:val="34"/>
    <w:qFormat/>
    <w:rsid w:val="00F46FD6"/>
    <w:pPr>
      <w:ind w:left="720"/>
      <w:contextualSpacing/>
    </w:pPr>
  </w:style>
  <w:style w:type="character" w:styleId="IntenseEmphasis">
    <w:name w:val="Intense Emphasis"/>
    <w:basedOn w:val="DefaultParagraphFont"/>
    <w:uiPriority w:val="21"/>
    <w:qFormat/>
    <w:rsid w:val="00F46FD6"/>
    <w:rPr>
      <w:i/>
      <w:iCs/>
      <w:color w:val="0F4761" w:themeColor="accent1" w:themeShade="BF"/>
    </w:rPr>
  </w:style>
  <w:style w:type="paragraph" w:styleId="IntenseQuote">
    <w:name w:val="Intense Quote"/>
    <w:basedOn w:val="Normal"/>
    <w:next w:val="Normal"/>
    <w:link w:val="IntenseQuoteChar"/>
    <w:uiPriority w:val="30"/>
    <w:qFormat/>
    <w:rsid w:val="00F46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FD6"/>
    <w:rPr>
      <w:i/>
      <w:iCs/>
      <w:color w:val="0F4761" w:themeColor="accent1" w:themeShade="BF"/>
    </w:rPr>
  </w:style>
  <w:style w:type="character" w:styleId="IntenseReference">
    <w:name w:val="Intense Reference"/>
    <w:basedOn w:val="DefaultParagraphFont"/>
    <w:uiPriority w:val="32"/>
    <w:qFormat/>
    <w:rsid w:val="00F46FD6"/>
    <w:rPr>
      <w:b/>
      <w:bCs/>
      <w:smallCaps/>
      <w:color w:val="0F4761" w:themeColor="accent1" w:themeShade="BF"/>
      <w:spacing w:val="5"/>
    </w:rPr>
  </w:style>
  <w:style w:type="paragraph" w:customStyle="1" w:styleId="font8">
    <w:name w:val="font_8"/>
    <w:basedOn w:val="Normal"/>
    <w:rsid w:val="00F46FD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F46FD6"/>
    <w:rPr>
      <w:color w:val="467886" w:themeColor="hyperlink"/>
      <w:u w:val="single"/>
    </w:rPr>
  </w:style>
  <w:style w:type="character" w:styleId="UnresolvedMention">
    <w:name w:val="Unresolved Mention"/>
    <w:basedOn w:val="DefaultParagraphFont"/>
    <w:uiPriority w:val="99"/>
    <w:semiHidden/>
    <w:unhideWhenUsed/>
    <w:rsid w:val="00F46FD6"/>
    <w:rPr>
      <w:color w:val="605E5C"/>
      <w:shd w:val="clear" w:color="auto" w:fill="E1DFDD"/>
    </w:rPr>
  </w:style>
  <w:style w:type="character" w:styleId="FollowedHyperlink">
    <w:name w:val="FollowedHyperlink"/>
    <w:basedOn w:val="DefaultParagraphFont"/>
    <w:uiPriority w:val="99"/>
    <w:semiHidden/>
    <w:unhideWhenUsed/>
    <w:rsid w:val="00F46FD6"/>
    <w:rPr>
      <w:color w:val="96607D" w:themeColor="followedHyperlink"/>
      <w:u w:val="single"/>
    </w:rPr>
  </w:style>
  <w:style w:type="paragraph" w:styleId="NormalWeb">
    <w:name w:val="Normal (Web)"/>
    <w:basedOn w:val="Normal"/>
    <w:uiPriority w:val="99"/>
    <w:semiHidden/>
    <w:unhideWhenUsed/>
    <w:rsid w:val="00125E69"/>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76299">
      <w:bodyDiv w:val="1"/>
      <w:marLeft w:val="0"/>
      <w:marRight w:val="0"/>
      <w:marTop w:val="0"/>
      <w:marBottom w:val="0"/>
      <w:divBdr>
        <w:top w:val="none" w:sz="0" w:space="0" w:color="auto"/>
        <w:left w:val="none" w:sz="0" w:space="0" w:color="auto"/>
        <w:bottom w:val="none" w:sz="0" w:space="0" w:color="auto"/>
        <w:right w:val="none" w:sz="0" w:space="0" w:color="auto"/>
      </w:divBdr>
      <w:divsChild>
        <w:div w:id="1041370113">
          <w:marLeft w:val="0"/>
          <w:marRight w:val="0"/>
          <w:marTop w:val="0"/>
          <w:marBottom w:val="0"/>
          <w:divBdr>
            <w:top w:val="none" w:sz="0" w:space="0" w:color="auto"/>
            <w:left w:val="none" w:sz="0" w:space="0" w:color="auto"/>
            <w:bottom w:val="none" w:sz="0" w:space="0" w:color="auto"/>
            <w:right w:val="none" w:sz="0" w:space="0" w:color="auto"/>
          </w:divBdr>
          <w:divsChild>
            <w:div w:id="944310644">
              <w:marLeft w:val="0"/>
              <w:marRight w:val="0"/>
              <w:marTop w:val="0"/>
              <w:marBottom w:val="0"/>
              <w:divBdr>
                <w:top w:val="none" w:sz="0" w:space="0" w:color="auto"/>
                <w:left w:val="none" w:sz="0" w:space="0" w:color="auto"/>
                <w:bottom w:val="none" w:sz="0" w:space="0" w:color="auto"/>
                <w:right w:val="none" w:sz="0" w:space="0" w:color="auto"/>
              </w:divBdr>
              <w:divsChild>
                <w:div w:id="909463666">
                  <w:marLeft w:val="0"/>
                  <w:marRight w:val="0"/>
                  <w:marTop w:val="0"/>
                  <w:marBottom w:val="0"/>
                  <w:divBdr>
                    <w:top w:val="none" w:sz="0" w:space="0" w:color="auto"/>
                    <w:left w:val="none" w:sz="0" w:space="0" w:color="auto"/>
                    <w:bottom w:val="none" w:sz="0" w:space="0" w:color="auto"/>
                    <w:right w:val="none" w:sz="0" w:space="0" w:color="auto"/>
                  </w:divBdr>
                  <w:divsChild>
                    <w:div w:id="19643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22877">
      <w:bodyDiv w:val="1"/>
      <w:marLeft w:val="0"/>
      <w:marRight w:val="0"/>
      <w:marTop w:val="0"/>
      <w:marBottom w:val="0"/>
      <w:divBdr>
        <w:top w:val="none" w:sz="0" w:space="0" w:color="auto"/>
        <w:left w:val="none" w:sz="0" w:space="0" w:color="auto"/>
        <w:bottom w:val="none" w:sz="0" w:space="0" w:color="auto"/>
        <w:right w:val="none" w:sz="0" w:space="0" w:color="auto"/>
      </w:divBdr>
    </w:div>
    <w:div w:id="176136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Hyung Suk Bae</dc:creator>
  <cp:keywords/>
  <dc:description/>
  <cp:lastModifiedBy>Hyung Suk Bae</cp:lastModifiedBy>
  <cp:revision>4</cp:revision>
  <dcterms:created xsi:type="dcterms:W3CDTF">2024-07-09T01:31:00Z</dcterms:created>
  <dcterms:modified xsi:type="dcterms:W3CDTF">2024-07-23T09:06:00Z</dcterms:modified>
</cp:coreProperties>
</file>